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C4" w:rsidRDefault="00B668C4" w:rsidP="00B668C4">
      <w:pPr>
        <w:pStyle w:val="rtecenter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0000CD"/>
          <w:sz w:val="27"/>
          <w:szCs w:val="27"/>
          <w:shd w:val="clear" w:color="auto" w:fill="FFFFFF"/>
        </w:rPr>
      </w:pPr>
      <w:bookmarkStart w:id="0" w:name="_GoBack"/>
      <w:r w:rsidRPr="00F31BEF">
        <w:rPr>
          <w:noProof/>
          <w:color w:val="000000"/>
        </w:rPr>
        <w:drawing>
          <wp:inline distT="0" distB="0" distL="0" distR="0">
            <wp:extent cx="3497747" cy="1620982"/>
            <wp:effectExtent l="0" t="0" r="7620" b="0"/>
            <wp:docPr id="1" name="Рисунок 1" descr="news_94931_image_900x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_94931_image_900x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58" cy="16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68C4" w:rsidRDefault="00B668C4" w:rsidP="00B668C4">
      <w:pPr>
        <w:pStyle w:val="rtecenter"/>
        <w:shd w:val="clear" w:color="auto" w:fill="FFFFFF"/>
        <w:spacing w:before="144" w:beforeAutospacing="0" w:after="288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Уважаемые граждане!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   Если у Вас имеются материалы, подтверждающие нарушение сотрудником МБОУ СОШ №55 требований к служебному поведению или наличие у него личной заинтересованности, которая приводит или может привести к конфликту интересов, просим сообщать об этом </w:t>
      </w:r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по телефону горячей линии: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(861)259-12-51 </w:t>
      </w:r>
      <w:r>
        <w:rPr>
          <w:rFonts w:ascii="Calibri" w:hAnsi="Calibri" w:cs="Calibri"/>
          <w:color w:val="777777"/>
          <w:sz w:val="27"/>
          <w:szCs w:val="27"/>
        </w:rPr>
        <w:br/>
      </w: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контактное лицо: </w:t>
      </w:r>
      <w:proofErr w:type="spellStart"/>
      <w:r>
        <w:rPr>
          <w:rStyle w:val="a4"/>
          <w:rFonts w:ascii="Calibri" w:hAnsi="Calibri" w:cs="Calibri"/>
          <w:color w:val="0000CD"/>
          <w:sz w:val="27"/>
          <w:szCs w:val="27"/>
          <w:shd w:val="clear" w:color="auto" w:fill="FFFFFF"/>
        </w:rPr>
        <w:t>Кавинская</w:t>
      </w:r>
      <w:proofErr w:type="spellEnd"/>
      <w:r>
        <w:rPr>
          <w:rStyle w:val="a4"/>
          <w:rFonts w:ascii="Calibri" w:hAnsi="Calibri" w:cs="Calibri"/>
          <w:color w:val="0000CD"/>
          <w:sz w:val="27"/>
          <w:szCs w:val="27"/>
          <w:shd w:val="clear" w:color="auto" w:fill="FFFFFF"/>
        </w:rPr>
        <w:t xml:space="preserve"> Наталья Владимировна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jc w:val="center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или по электронной почте</w:t>
      </w:r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: </w:t>
      </w:r>
      <w:r>
        <w:rPr>
          <w:rFonts w:ascii="Calibri" w:hAnsi="Calibri" w:cs="Calibri"/>
          <w:color w:val="777777"/>
          <w:sz w:val="21"/>
          <w:szCs w:val="21"/>
        </w:rPr>
        <w:br/>
      </w:r>
      <w:r>
        <w:rPr>
          <w:rFonts w:ascii="Calibri" w:hAnsi="Calibri" w:cs="Calibri"/>
          <w:color w:val="0000CD"/>
          <w:sz w:val="27"/>
          <w:szCs w:val="27"/>
          <w:shd w:val="clear" w:color="auto" w:fill="FFFFFF"/>
          <w:lang w:val="en-US"/>
        </w:rPr>
        <w:t>school</w:t>
      </w:r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55@</w:t>
      </w:r>
      <w:proofErr w:type="spellStart"/>
      <w:r>
        <w:rPr>
          <w:rFonts w:ascii="Calibri" w:hAnsi="Calibri" w:cs="Calibri"/>
          <w:color w:val="0000CD"/>
          <w:sz w:val="27"/>
          <w:szCs w:val="27"/>
          <w:shd w:val="clear" w:color="auto" w:fill="FFFFFF"/>
          <w:lang w:val="en-US"/>
        </w:rPr>
        <w:t>kubannet</w:t>
      </w:r>
      <w:proofErr w:type="spellEnd"/>
      <w:r>
        <w:rPr>
          <w:rFonts w:ascii="Calibri" w:hAnsi="Calibri" w:cs="Calibri"/>
          <w:color w:val="0000CD"/>
          <w:sz w:val="27"/>
          <w:szCs w:val="27"/>
          <w:shd w:val="clear" w:color="auto" w:fill="FFFFFF"/>
        </w:rPr>
        <w:t>.</w:t>
      </w:r>
      <w:proofErr w:type="spellStart"/>
      <w:r>
        <w:rPr>
          <w:rFonts w:ascii="Calibri" w:hAnsi="Calibri" w:cs="Calibri"/>
          <w:color w:val="0000CD"/>
          <w:sz w:val="27"/>
          <w:szCs w:val="27"/>
          <w:shd w:val="clear" w:color="auto" w:fill="FFFFFF"/>
          <w:lang w:val="en-US"/>
        </w:rPr>
        <w:t>ru</w:t>
      </w:r>
      <w:proofErr w:type="spellEnd"/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Verdana" w:hAnsi="Verdana" w:cs="Calibri"/>
          <w:color w:val="333333"/>
          <w:sz w:val="27"/>
          <w:szCs w:val="27"/>
          <w:shd w:val="clear" w:color="auto" w:fill="FFFFFF"/>
        </w:rPr>
        <w:t> 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 Информация также может быть представлена    в   письменном  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виде  по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 адресу:   350004,  г. Краснодар,   ул. Минская, д. 126 и должна содержать следующие сведения: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1) фамилия, имя, отчество и замещаемая должность сотрудника школы;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2) фамилию, имя, отчество, должность, место жительства и телефон лица, направившего уведомление;</w:t>
      </w:r>
    </w:p>
    <w:p w:rsidR="00B668C4" w:rsidRDefault="00B668C4" w:rsidP="00B668C4">
      <w:pPr>
        <w:pStyle w:val="a3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3) описание обстоятельств, при которых стало известно о факте коррупционного поведения сотрудника </w:t>
      </w:r>
      <w:proofErr w:type="gramStart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школы;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   </w:t>
      </w:r>
      <w:proofErr w:type="gramEnd"/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*Анонимные обращения о коррупционных действиях сотрудников школы, а также сообщения о преступлениях и административных правонарушениях не рассматриваются. </w:t>
      </w: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  <w:t>   **Лица, виновные в распространении заведомо ложных сведений, порочащих честь и достоинство сотрудников школы или подрывающих его репутацию, несут уголовную ответственность в соответствии с действующим законодательством. </w:t>
      </w:r>
    </w:p>
    <w:p w:rsidR="00A144DB" w:rsidRDefault="00A144DB"/>
    <w:sectPr w:rsidR="00A1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4"/>
    <w:rsid w:val="00A144DB"/>
    <w:rsid w:val="00B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9EB2-5E6F-47A1-A588-8E02550F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2021-02-14T10:57:00Z</dcterms:created>
  <dcterms:modified xsi:type="dcterms:W3CDTF">2021-02-14T11:00:00Z</dcterms:modified>
</cp:coreProperties>
</file>