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A4" w:rsidRDefault="001373A4">
      <w:pPr>
        <w:spacing w:after="341" w:line="216" w:lineRule="auto"/>
        <w:ind w:left="303" w:right="267" w:firstLine="0"/>
        <w:jc w:val="center"/>
      </w:pPr>
    </w:p>
    <w:p w:rsidR="00363CFE" w:rsidRPr="001373A4" w:rsidRDefault="001373A4">
      <w:pPr>
        <w:spacing w:after="341" w:line="216" w:lineRule="auto"/>
        <w:ind w:left="303" w:right="267" w:firstLine="0"/>
        <w:jc w:val="center"/>
        <w:rPr>
          <w:b/>
          <w:color w:val="FF0000"/>
          <w:sz w:val="32"/>
          <w:szCs w:val="32"/>
        </w:rPr>
      </w:pPr>
      <w:r w:rsidRPr="001373A4">
        <w:rPr>
          <w:b/>
          <w:color w:val="FF0000"/>
          <w:sz w:val="32"/>
          <w:szCs w:val="32"/>
        </w:rPr>
        <w:t>Памятка для родителей и педагогов о мерах реагирования на запрещенную информацию в сети Интернет</w:t>
      </w:r>
    </w:p>
    <w:p w:rsidR="00363CFE" w:rsidRDefault="001373A4">
      <w:pPr>
        <w:spacing w:after="0" w:line="259" w:lineRule="auto"/>
        <w:ind w:left="14" w:firstLine="0"/>
        <w:jc w:val="center"/>
      </w:pPr>
      <w:r>
        <w:t>Уважаемые родители, уважаемые педагоги!</w:t>
      </w:r>
      <w:bookmarkStart w:id="0" w:name="_GoBack"/>
      <w:bookmarkEnd w:id="0"/>
    </w:p>
    <w:p w:rsidR="00363CFE" w:rsidRDefault="001373A4">
      <w:pPr>
        <w:ind w:left="35" w:right="14"/>
      </w:pPr>
      <w:r>
        <w:t xml:space="preserve">Интенсивное развитие информационных технологий, доступность использования информационно-коммуникационной сети «Интернет» наряду с несомненными положительными результатами и возможностью практически мгновенного получения полезной информации приносит и </w:t>
      </w:r>
      <w:proofErr w:type="gramStart"/>
      <w:r>
        <w:t>новые</w:t>
      </w:r>
      <w:r>
        <w:t xml:space="preserve"> вызовы</w:t>
      </w:r>
      <w:proofErr w:type="gramEnd"/>
      <w:r>
        <w:t xml:space="preserve"> и угрозы как для общества в целом, так и для развития детей.</w:t>
      </w:r>
    </w:p>
    <w:p w:rsidR="00363CFE" w:rsidRDefault="001373A4">
      <w:pPr>
        <w:ind w:left="35" w:right="14"/>
      </w:pPr>
      <w:r>
        <w:t>Не секрет, что в настоящее время дети с самого раннего возраста пользуются смартфонами, планшетами и компьютерами. Зачастую навыки пользования сетью «Интернет» и поиска информации у дошко</w:t>
      </w:r>
      <w:r>
        <w:t>льника развиты гораздо больше, чем у его родителей. Эти навыки, наряду с естественной детской любознательностью позволяют ребенку получать в сети огромный массив информации, в котором наряду с полезной, зачастую оказывается информация не просто нежелательн</w:t>
      </w:r>
      <w:r>
        <w:t>ая для детей, но и напрямую разрушающе воздействующая на неокрепшую детскую психику, способная привести к непредсказуемым последствиям.</w:t>
      </w:r>
    </w:p>
    <w:p w:rsidR="00363CFE" w:rsidRDefault="001373A4">
      <w:pPr>
        <w:spacing w:after="47"/>
        <w:ind w:left="35" w:right="14"/>
      </w:pPr>
      <w:r>
        <w:t>В настоящее время, к информации, запрещенной к распространению в сети «Интернет» относится информация, раскрывающая спос</w:t>
      </w:r>
      <w:r>
        <w:t>обы совершения суицида, способы изготовления наркотических средств, детская порнография, информация о проведении азартных игр, информация экстремистской и террористической направленности.</w:t>
      </w:r>
    </w:p>
    <w:p w:rsidR="00363CFE" w:rsidRDefault="001373A4">
      <w:pPr>
        <w:spacing w:after="134"/>
        <w:ind w:left="35" w:right="14"/>
      </w:pPr>
      <w:r>
        <w:t>Задача педагогов и родителей, как и всех сознательных граждан, спосо</w:t>
      </w:r>
      <w:r>
        <w:t>бствовать скорейшему блокированию указанной информации и недопущению её распространения.</w:t>
      </w:r>
    </w:p>
    <w:p w:rsidR="00363CFE" w:rsidRDefault="001373A4">
      <w:pPr>
        <w:spacing w:after="48"/>
        <w:ind w:left="35" w:right="14"/>
      </w:pPr>
      <w:r>
        <w:t xml:space="preserve">В соответствии с Федеральным законом от 27 июля 2006 г. </w:t>
      </w:r>
      <w:proofErr w:type="spellStart"/>
      <w:r>
        <w:t>ЛФ</w:t>
      </w:r>
      <w:proofErr w:type="spellEnd"/>
      <w:r>
        <w:t xml:space="preserve"> 149-ФЗ «Об информации, информационных технологиях и о защите информации», разработан механизм внесудебного б</w:t>
      </w:r>
      <w:r>
        <w:t>локирования запрещенной информации, что позволяет оперативно исключить к ней доступ в любой мобильной или проводной сети.</w:t>
      </w:r>
    </w:p>
    <w:p w:rsidR="00363CFE" w:rsidRDefault="001373A4">
      <w:pPr>
        <w:ind w:left="35" w:right="14"/>
      </w:pPr>
      <w:proofErr w:type="spellStart"/>
      <w:r>
        <w:t>РоскомнаДзором</w:t>
      </w:r>
      <w:proofErr w:type="spellEnd"/>
      <w:r>
        <w:t xml:space="preserve"> создана </w:t>
      </w:r>
      <w:proofErr w:type="spellStart"/>
      <w:r>
        <w:t>еДиная</w:t>
      </w:r>
      <w:proofErr w:type="spellEnd"/>
      <w:r>
        <w:t xml:space="preserve"> автоматизированная система «</w:t>
      </w:r>
      <w:proofErr w:type="spellStart"/>
      <w:r>
        <w:t>ЕДиный</w:t>
      </w:r>
      <w:proofErr w:type="spellEnd"/>
      <w:r>
        <w:t xml:space="preserve"> реестр Доменных </w:t>
      </w:r>
      <w:proofErr w:type="spellStart"/>
      <w:r>
        <w:t>ИМи</w:t>
      </w:r>
      <w:proofErr w:type="spellEnd"/>
      <w:r>
        <w:t>, указателей страниц сайта сети «Интернет» и сетев</w:t>
      </w:r>
      <w:r>
        <w:t xml:space="preserve">ых адресов, позволяющих </w:t>
      </w:r>
      <w:proofErr w:type="spellStart"/>
      <w:r>
        <w:t>иДентифицировать</w:t>
      </w:r>
      <w:proofErr w:type="spellEnd"/>
      <w:r>
        <w:t xml:space="preserve"> сайты в сети «Интернет», содержащие информацию, распространение которой в Российской Федерации запрещено (Далее -</w:t>
      </w:r>
      <w:proofErr w:type="spellStart"/>
      <w:r>
        <w:t>ЕАИС</w:t>
      </w:r>
      <w:proofErr w:type="spellEnd"/>
      <w:r>
        <w:t xml:space="preserve"> «</w:t>
      </w:r>
      <w:proofErr w:type="spellStart"/>
      <w:r>
        <w:t>ЕДиныЙ</w:t>
      </w:r>
      <w:proofErr w:type="spellEnd"/>
      <w:r>
        <w:t xml:space="preserve"> реестр»). Доступ к информации, внесенной в указанный реестр, блокируется операторами связ</w:t>
      </w:r>
      <w:r>
        <w:t>и на территории всей Российской Федерации.</w:t>
      </w:r>
    </w:p>
    <w:p w:rsidR="00363CFE" w:rsidRDefault="001373A4">
      <w:pPr>
        <w:ind w:left="35" w:right="14"/>
      </w:pPr>
      <w:r>
        <w:t xml:space="preserve">В целях оперативного реагирования на появление в сети «Интернет» запрещенной информации, </w:t>
      </w:r>
      <w:proofErr w:type="spellStart"/>
      <w:r>
        <w:t>Роскомнадзор</w:t>
      </w:r>
      <w:proofErr w:type="spellEnd"/>
      <w:r>
        <w:t xml:space="preserve"> предлагает Вам направлять </w:t>
      </w:r>
      <w:r>
        <w:lastRenderedPageBreak/>
        <w:t xml:space="preserve">информацию с вышеуказанными признаками в </w:t>
      </w:r>
      <w:proofErr w:type="spellStart"/>
      <w:r>
        <w:t>ЕАИС</w:t>
      </w:r>
      <w:proofErr w:type="spellEnd"/>
      <w:r>
        <w:t xml:space="preserve"> «Единый реестр» посредством заполнения </w:t>
      </w:r>
      <w:r>
        <w:t xml:space="preserve">формы, размещенной по адресу </w:t>
      </w:r>
      <w:r>
        <w:rPr>
          <w:u w:val="single" w:color="000000"/>
        </w:rPr>
        <w:t>http://eais.rkn.gov.ru/feedback</w:t>
      </w:r>
    </w:p>
    <w:p w:rsidR="00363CFE" w:rsidRDefault="001373A4">
      <w:pPr>
        <w:spacing w:after="0" w:line="239" w:lineRule="auto"/>
        <w:ind w:left="50" w:right="29" w:firstLine="699"/>
      </w:pPr>
      <w:r>
        <w:rPr>
          <w:sz w:val="34"/>
          <w:u w:val="single" w:color="000000"/>
        </w:rPr>
        <w:t>Потратив всего несколько минут на заполнение указанной формы, Вы поможете сделать интернет-пространство чище и безопаснее.</w:t>
      </w:r>
    </w:p>
    <w:sectPr w:rsidR="00363CFE">
      <w:pgSz w:w="12240" w:h="15840"/>
      <w:pgMar w:top="801" w:right="1009" w:bottom="238" w:left="18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FE"/>
    <w:rsid w:val="001373A4"/>
    <w:rsid w:val="003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F356"/>
  <w15:docId w15:val="{E55626F5-DBA0-4A34-B8AF-251E39C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6" w:lineRule="auto"/>
      <w:ind w:left="6066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2020-10-28T18:07:00Z</dcterms:created>
  <dcterms:modified xsi:type="dcterms:W3CDTF">2020-10-28T18:07:00Z</dcterms:modified>
</cp:coreProperties>
</file>